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27953414" w:rsidRDefault="00A01369" w14:paraId="5599F130" w14:textId="77777777">
      <w:pPr>
        <w:spacing w:after="0" w:line="240" w:lineRule="auto"/>
        <w:jc w:val="center"/>
        <w:textAlignment w:val="baseline"/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</w:pPr>
      <w:r w:rsidRPr="00A01369" w:rsidR="11E1CEC4">
        <w:rPr>
          <w:rFonts w:ascii="Arial" w:hAnsi="Arial" w:eastAsia="Times New Roman" w:cs="Arial"/>
          <w:b w:val="1"/>
          <w:bCs w:val="1"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6E41A235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00A01369" w:rsidRDefault="00A01369" w14:paraId="64507748" w14:noSpellErr="1" w14:textId="60C7BAAD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32FBD2C8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Doskonalenie sprawności językowych II </w:t>
            </w:r>
            <w:r w:rsidRPr="00A01369" w:rsidR="4A0A8833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</w:tr>
      <w:tr w:rsidRPr="00A01369" w:rsidR="00A01369" w:rsidTr="6E41A235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 w j. ang.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6E41A235" w:rsidRDefault="00A01369" w14:paraId="1799AF69" w14:noSpellErr="1" w14:textId="50E0F6FA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6E41A235" w:rsidR="32FBD2C8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Language Skills II </w:t>
            </w:r>
            <w:r w:rsidRPr="6E41A235" w:rsidR="74B3A8D0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>a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1"/>
        <w:gridCol w:w="2995"/>
        <w:gridCol w:w="3130"/>
      </w:tblGrid>
      <w:tr w:rsidRPr="00A01369" w:rsidR="00A01369" w:rsidTr="68D749CA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68D749CA" w:rsidRDefault="5EBE3A1F" w14:paraId="796D8F57" w14:textId="33D29669">
            <w:pPr>
              <w:pStyle w:val="Normalny"/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kern w:val="0"/>
                <w:sz w:val="20"/>
                <w:szCs w:val="20"/>
                <w:lang w:val="pl-PL"/>
                <w14:ligatures w14:val="none"/>
              </w:rPr>
            </w:pPr>
            <w:r w:rsidRPr="68D749CA" w:rsidR="4DE1077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Ágata Cáceres Sztorc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68D749CA" w14:paraId="5293A370" w14:textId="77777777">
        <w:trPr>
          <w:trHeight w:val="450"/>
        </w:trPr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68D749CA" w:rsidRDefault="00A01369" w14:noSpellErr="1" w14:paraId="4378A61F" w14:textId="2CE3648E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0A01369" w:rsidR="0B851E87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Zgodnie z przydziałem zajęć </w:t>
            </w:r>
          </w:p>
          <w:p w:rsidRPr="00A01369" w:rsidR="00A01369" w:rsidP="68D749CA" w:rsidRDefault="00A01369" w14:paraId="37F86FF8" w14:textId="6E1631B3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2025/2026:</w:t>
            </w:r>
          </w:p>
          <w:p w:rsidRPr="00A01369" w:rsidR="00A01369" w:rsidP="68D749CA" w:rsidRDefault="00A01369" w14:paraId="54155CBD" w14:textId="23117A8D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/>
                <w:kern w:val="0"/>
                <w:sz w:val="20"/>
                <w:szCs w:val="20"/>
                <w:lang w:val="pl-PL"/>
                <w14:ligatures w14:val="none"/>
              </w:rPr>
            </w:pP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dr 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Ágata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Cáceres</w:t>
            </w:r>
            <w:r w:rsidRPr="68D749CA" w:rsidR="240960A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 Sztorc</w:t>
            </w:r>
          </w:p>
        </w:tc>
      </w:tr>
      <w:tr w:rsidRPr="00A01369" w:rsidR="00A01369" w:rsidTr="68D749CA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68D749CA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147A834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kursu (cele kształcenia)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C64A5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21DD839" w14:textId="4035A01B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0028F156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Kurs jest kontynuacją przedmiotu: Doskonalenie sprawności językowych Ia.</w:t>
      </w:r>
      <w:r>
        <w:br/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Studenci w tym semestrze powinni opanować umiejętności językowe i kulturowe na poziomie B1 </w:t>
      </w:r>
      <w:r w:rsidRPr="0FD7C33F" w:rsidR="7B176B8B">
        <w:rPr>
          <w:rFonts w:ascii="Arial" w:hAnsi="Arial" w:eastAsia="Times New Roman" w:cs="Arial"/>
          <w:i w:val="1"/>
          <w:iCs w:val="1"/>
          <w:color w:val="000000"/>
          <w:kern w:val="0"/>
          <w:sz w:val="20"/>
          <w:szCs w:val="20"/>
          <w:lang w:eastAsia="pl-PL"/>
          <w14:ligatures w14:val="none"/>
        </w:rPr>
        <w:t>Common</w:t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FD7C33F" w:rsidR="7B176B8B">
        <w:rPr>
          <w:rFonts w:ascii="Arial" w:hAnsi="Arial" w:eastAsia="Times New Roman" w:cs="Arial"/>
          <w:i w:val="1"/>
          <w:iCs w:val="1"/>
          <w:color w:val="000000"/>
          <w:kern w:val="0"/>
          <w:sz w:val="20"/>
          <w:szCs w:val="20"/>
          <w:lang w:eastAsia="pl-PL"/>
          <w14:ligatures w14:val="none"/>
        </w:rPr>
        <w:t>European</w:t>
      </w:r>
      <w:r w:rsidRPr="0FD7C33F" w:rsidR="7B176B8B">
        <w:rPr>
          <w:rFonts w:ascii="Arial" w:hAnsi="Arial" w:eastAsia="Times New Roman" w:cs="Arial"/>
          <w:i w:val="1"/>
          <w:iCs w:val="1"/>
          <w:color w:val="000000"/>
          <w:kern w:val="0"/>
          <w:sz w:val="20"/>
          <w:szCs w:val="20"/>
          <w:lang w:eastAsia="pl-PL"/>
          <w14:ligatures w14:val="none"/>
        </w:rPr>
        <w:t xml:space="preserve"> Framework. </w:t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W trakcie tych zajęć ćwiczone i rozwijane są sprawności będące także częścią zajęć z Praktycznej nauki języka hiszpańskiego III.</w:t>
      </w:r>
      <w:r w:rsidRPr="00A01369" w:rsidR="7B176B8B">
        <w:rPr>
          <w:rFonts w:ascii="Arial" w:hAnsi="Arial" w:eastAsia="Times New Roman" w:cs="Arial"/>
          <w:b w:val="1"/>
          <w:bCs w:val="1"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Celem zajęć jest doskonalenie posiadanych umiejętności w zakresie porozumiewania się w j. hiszpańskim, wzbogacenie zasobu leksykalnych środków językowych, utrwalenie znanych i wprowadzenie nowych struktur gramatycznych. </w:t>
      </w:r>
    </w:p>
    <w:p w:rsidR="2F8BB563" w:rsidP="0FD7C33F" w:rsidRDefault="2F8BB563" w14:paraId="13443416" w14:textId="2BA0D51E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0FD7C33F" w:rsidR="2F8BB5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 ramach zajęć student nabywa umiejętność </w:t>
      </w:r>
      <w:r w:rsidRPr="0FD7C33F" w:rsidR="2F8BB56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czytania ze zrozumieniem</w:t>
      </w:r>
      <w:r w:rsidRPr="0FD7C33F" w:rsidR="2F8BB5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różnego typu tekstów, krótkich i dłuższych jak ogłoszenia, informacje, artykuły prasowe i opowiadania oraz fragmenty dłuższych tekstów. Student rozumiejąc tekst umie odpowiedzieć na pytania, streścić tekst oraz wykonać sprawdzające ćwiczenia. Studenci będą pisać wypracowania na bazie czytanych tekstów.</w:t>
      </w:r>
    </w:p>
    <w:p w:rsidR="2F8BB563" w:rsidP="0FD7C33F" w:rsidRDefault="2F8BB563" w14:paraId="7579B8F5" w14:textId="0B717E69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0FD7C33F" w:rsidR="2F8BB5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zajęć przeprowadzana jest kontrola i ocena zarówno bieżąca (kształtująca) jak i podsumowująca.</w:t>
      </w:r>
    </w:p>
    <w:p w:rsidRPr="00A01369" w:rsidR="00A01369" w:rsidP="00A01369" w:rsidRDefault="00A01369" w14:paraId="5DFCD188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W ramach zajęć student ćwiczy zagadnienia gramatyczne jak i leksykalne, które sprawiają mu najwięcej trudności, ma też możliwość nadrobienia </w:t>
      </w:r>
      <w:r w:rsidRPr="00A01369" w:rsidR="53CB5AF5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ewentualnych</w:t>
      </w:r>
      <w:r w:rsidRPr="00A01369" w:rsidR="7B176B8B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 braków z poprzedniego semestru nauki.  </w:t>
      </w:r>
    </w:p>
    <w:p w:rsidRPr="00A01369" w:rsidR="00A01369" w:rsidP="00A01369" w:rsidRDefault="00A01369" w14:paraId="46FF370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EE11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 wstępne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 z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 uczenia się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0FD7C33F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FD7C33F" w14:paraId="40305B7C" w14:textId="77777777">
        <w:trPr>
          <w:trHeight w:val="3210"/>
        </w:trPr>
        <w:tc>
          <w:tcPr>
            <w:tcW w:w="0" w:type="auto"/>
            <w:vMerge/>
            <w:tcBorders/>
            <w:tcMar/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tcMar/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 w:rsidR="7B176B8B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A01369" w:rsidR="7B176B8B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Kompetencje społeczne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 do efektów kierunkowych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Forma zajęć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grupach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 godzin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 metod prowadzenia zajęć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7382AC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 – learning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Gry dydaktyczne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 w szkole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 terenowe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laboratoryjna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indywidualny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 grupowy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 w dyskusji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 pisemna (esej)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ustny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 pisemny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7"/>
        <w:gridCol w:w="7339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 oceny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1"/>
        <w:gridCol w:w="7345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36417F" w:rsidP="0036417F" w:rsidRDefault="00A01369" w14:paraId="16B80E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A01369" w:rsidR="0036417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Zajęcia odbywają się w formie </w:t>
            </w:r>
            <w:r w:rsidR="0036417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zdalnej na Platformie Microsoft </w:t>
            </w:r>
            <w:proofErr w:type="spellStart"/>
            <w:r w:rsidR="0036417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Teams</w:t>
            </w:r>
            <w:proofErr w:type="spellEnd"/>
            <w:r w:rsidR="0036417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synchronicznie według harmonogramu zajęć.</w:t>
            </w:r>
          </w:p>
          <w:p w:rsidRPr="00A01369" w:rsidR="00A01369" w:rsidP="0036417F" w:rsidRDefault="0036417F" w14:paraId="1F4DD04E" w14:textId="2E1D8BB8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599382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20B5B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5BF70656" w14:textId="6B110E8E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36417F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36417F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36417F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36417F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Magdalena </w:t>
      </w:r>
      <w:proofErr w:type="spellStart"/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Filak</w:t>
      </w:r>
      <w:proofErr w:type="spellEnd"/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. </w:t>
      </w:r>
      <w:r w:rsidRPr="0036417F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Hiszpański w tłumaczeniach.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Gramatyka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Preston Publising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Edelsa.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Pisma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Edinumen.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 literatury uzupełniającej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36417F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36417F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Madrid: enClave-ELE.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00A01369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7DB54FC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F27B9A0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D3DD72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D4D84F4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0AD8ED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B23FEF4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42644A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A01369" w:rsidR="00A01369" w:rsidTr="00A01369" w14:paraId="5422A650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 do egzaminu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 bilans czasu pracy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67FC33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244A0B"/>
    <w:rsid w:val="0028F156"/>
    <w:rsid w:val="0036417F"/>
    <w:rsid w:val="00A01369"/>
    <w:rsid w:val="00C6614D"/>
    <w:rsid w:val="00EC4EE0"/>
    <w:rsid w:val="05CF25F4"/>
    <w:rsid w:val="0AF63BAD"/>
    <w:rsid w:val="0B851E87"/>
    <w:rsid w:val="0FD7C33F"/>
    <w:rsid w:val="11E1CEC4"/>
    <w:rsid w:val="14904D25"/>
    <w:rsid w:val="240960AE"/>
    <w:rsid w:val="25162B1B"/>
    <w:rsid w:val="27953414"/>
    <w:rsid w:val="2F8BB563"/>
    <w:rsid w:val="32FBD2C8"/>
    <w:rsid w:val="42716720"/>
    <w:rsid w:val="4360219D"/>
    <w:rsid w:val="4A0A8833"/>
    <w:rsid w:val="4BA965FA"/>
    <w:rsid w:val="4DE10779"/>
    <w:rsid w:val="53CB5AF5"/>
    <w:rsid w:val="5EBE3A1F"/>
    <w:rsid w:val="68D749CA"/>
    <w:rsid w:val="6E41A235"/>
    <w:rsid w:val="74B3A8D0"/>
    <w:rsid w:val="751DC75B"/>
    <w:rsid w:val="7B17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0136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136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13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13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13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13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13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13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13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01369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13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0136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013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0136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013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1369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013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A01369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01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C6841E-2B60-4A99-A543-89B6CE343D8B}"/>
</file>

<file path=customXml/itemProps2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3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9</revision>
  <dcterms:created xsi:type="dcterms:W3CDTF">2024-10-20T16:41:00.0000000Z</dcterms:created>
  <dcterms:modified xsi:type="dcterms:W3CDTF">2025-12-12T18:36:55.3829322Z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